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554B" w14:textId="77777777" w:rsidR="00FD4E1E" w:rsidRPr="00D209D9" w:rsidRDefault="00B37D68" w:rsidP="00B37D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09D9">
        <w:rPr>
          <w:rFonts w:ascii="Times New Roman" w:hAnsi="Times New Roman" w:cs="Times New Roman"/>
          <w:b/>
          <w:sz w:val="36"/>
          <w:szCs w:val="36"/>
        </w:rPr>
        <w:t>Standards for Mathematical Practice</w:t>
      </w:r>
      <w:r w:rsidR="00D209D9" w:rsidRPr="00D209D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3AA4E32E" w14:textId="77777777" w:rsidR="00B37D68" w:rsidRPr="00B37D68" w:rsidRDefault="00D209D9" w:rsidP="00B37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expectations for grade bands K-2, 3-5, 6-8 and 9-12 can be found starting on page 97 of the Alaska English/Language Arts and Mathematics Standards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Mathematically proficient students will do the following in column one. column two has bullet point lists for more detailed answers to column one."/>
      </w:tblPr>
      <w:tblGrid>
        <w:gridCol w:w="2857"/>
        <w:gridCol w:w="6493"/>
      </w:tblGrid>
      <w:tr w:rsidR="00FD4E1E" w:rsidRPr="00B37D68" w14:paraId="472DDB75" w14:textId="77777777" w:rsidTr="00E20C09">
        <w:trPr>
          <w:tblHeader/>
        </w:trPr>
        <w:tc>
          <w:tcPr>
            <w:tcW w:w="2857" w:type="dxa"/>
          </w:tcPr>
          <w:p w14:paraId="62AC39BF" w14:textId="77777777" w:rsidR="00FD4E1E" w:rsidRPr="002021C9" w:rsidRDefault="002021C9" w:rsidP="0030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1C9">
              <w:rPr>
                <w:rFonts w:ascii="Times New Roman" w:hAnsi="Times New Roman" w:cs="Times New Roman"/>
                <w:b/>
                <w:sz w:val="24"/>
                <w:szCs w:val="24"/>
              </w:rPr>
              <w:t>Mathematical Practice:</w:t>
            </w:r>
          </w:p>
        </w:tc>
        <w:tc>
          <w:tcPr>
            <w:tcW w:w="6493" w:type="dxa"/>
          </w:tcPr>
          <w:p w14:paraId="04302CA8" w14:textId="77777777" w:rsidR="00FD4E1E" w:rsidRPr="00B37D68" w:rsidRDefault="00FD4E1E" w:rsidP="0030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8">
              <w:rPr>
                <w:rFonts w:ascii="Times New Roman" w:hAnsi="Times New Roman" w:cs="Times New Roman"/>
                <w:b/>
                <w:sz w:val="24"/>
                <w:szCs w:val="24"/>
              </w:rPr>
              <w:t>Mathematically proficient students will:</w:t>
            </w:r>
          </w:p>
        </w:tc>
      </w:tr>
      <w:tr w:rsidR="00FD4E1E" w:rsidRPr="00B37D68" w14:paraId="5CF745B3" w14:textId="77777777" w:rsidTr="00E20C09">
        <w:tc>
          <w:tcPr>
            <w:tcW w:w="2857" w:type="dxa"/>
            <w:vAlign w:val="center"/>
          </w:tcPr>
          <w:p w14:paraId="4548FAB5" w14:textId="77777777" w:rsidR="00FD4E1E" w:rsidRPr="00D209D9" w:rsidRDefault="00FD4E1E" w:rsidP="00FD4E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Make sense of problems and persevere in solving them.</w:t>
            </w:r>
          </w:p>
        </w:tc>
        <w:tc>
          <w:tcPr>
            <w:tcW w:w="6493" w:type="dxa"/>
          </w:tcPr>
          <w:p w14:paraId="1BC6DE7A" w14:textId="77777777"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xplain the meaning of the problem to themselves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51B74D" w14:textId="77777777"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ook for a way to start and note the strategies that will help solve the problem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F1DBAA" w14:textId="77777777"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dentify and analyze givens, constraints, relationships and goals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84E8AA" w14:textId="77777777"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ake inferences about the form and meaning of the solution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DEAEC7" w14:textId="77777777"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esign a plan to solve the problem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E3ED25" w14:textId="77777777"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se effective problem solving strategies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0D9102" w14:textId="77777777"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valuate the progress and change the strategy if necessary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810180" w14:textId="77777777"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olve the problem using a different methods and compare solutions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D234412" w14:textId="77777777" w:rsidR="00FD4E1E" w:rsidRPr="00B37D68" w:rsidRDefault="001E5254" w:rsidP="00FD4E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sk, “Does this make sense?”</w:t>
            </w:r>
          </w:p>
        </w:tc>
      </w:tr>
      <w:tr w:rsidR="00FD4E1E" w:rsidRPr="00B37D68" w14:paraId="76BED2C0" w14:textId="77777777" w:rsidTr="00E20C09">
        <w:tc>
          <w:tcPr>
            <w:tcW w:w="2857" w:type="dxa"/>
            <w:vAlign w:val="center"/>
          </w:tcPr>
          <w:p w14:paraId="1539BD32" w14:textId="77777777" w:rsidR="00FD4E1E" w:rsidRPr="00D209D9" w:rsidRDefault="00FD4E1E" w:rsidP="00FD4E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Reason abstractly and quantitatively.</w:t>
            </w:r>
          </w:p>
        </w:tc>
        <w:tc>
          <w:tcPr>
            <w:tcW w:w="6493" w:type="dxa"/>
          </w:tcPr>
          <w:p w14:paraId="631BE07B" w14:textId="77777777" w:rsidR="00FD4E1E" w:rsidRPr="00B37D68" w:rsidRDefault="001E5254" w:rsidP="00300DC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ake sense of quantities and their relationships in problem solutions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7FCD2A" w14:textId="77777777" w:rsidR="00FD4E1E" w:rsidRPr="00B37D68" w:rsidRDefault="001E5254" w:rsidP="00300DC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se two complementary abilities when solving problems involving number relationships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EE8F1D" w14:textId="77777777" w:rsidR="00FD4E1E" w:rsidRPr="00B37D68" w:rsidRDefault="00FD4E1E" w:rsidP="00FD4E1E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7D68">
              <w:rPr>
                <w:rFonts w:ascii="Times New Roman" w:hAnsi="Times New Roman" w:cs="Times New Roman"/>
                <w:sz w:val="24"/>
                <w:szCs w:val="24"/>
              </w:rPr>
              <w:t>Decontextualize- be able to reason abstractly and represent a situation symbolically and manipulate the symbols</w:t>
            </w:r>
          </w:p>
          <w:p w14:paraId="6EF5109E" w14:textId="77777777" w:rsidR="00FD4E1E" w:rsidRPr="00B37D68" w:rsidRDefault="00FD4E1E" w:rsidP="00FD4E1E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7D68">
              <w:rPr>
                <w:rFonts w:ascii="Times New Roman" w:hAnsi="Times New Roman" w:cs="Times New Roman"/>
                <w:sz w:val="24"/>
                <w:szCs w:val="24"/>
              </w:rPr>
              <w:t>Contextualize- make meaning of the symbols in the problem</w:t>
            </w:r>
          </w:p>
          <w:p w14:paraId="4A8B695F" w14:textId="77777777" w:rsidR="00FD4E1E" w:rsidRPr="00B37D68" w:rsidRDefault="001E5254" w:rsidP="00FD4E1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nderstand the meaning of quantities and are flexible in the use of operations and their properties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56319C" w14:textId="77777777" w:rsidR="00FD4E1E" w:rsidRPr="00B37D68" w:rsidRDefault="001E5254" w:rsidP="00FD4E1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reate a logical representation of the problem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BA0E2E" w14:textId="77777777" w:rsidR="00FD4E1E" w:rsidRPr="00B37D68" w:rsidRDefault="001E5254" w:rsidP="00FD4E1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ttends to the meaning of quantities, not just how to compute them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E1E" w:rsidRPr="00B37D68" w14:paraId="649C101C" w14:textId="77777777" w:rsidTr="00E20C09">
        <w:tc>
          <w:tcPr>
            <w:tcW w:w="2857" w:type="dxa"/>
            <w:vAlign w:val="center"/>
          </w:tcPr>
          <w:p w14:paraId="11A7FA00" w14:textId="77777777" w:rsidR="00FD4E1E" w:rsidRPr="00D209D9" w:rsidRDefault="00FD4E1E" w:rsidP="00FD4E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Construct viable arguments and critique the reasoning of others.</w:t>
            </w:r>
          </w:p>
        </w:tc>
        <w:tc>
          <w:tcPr>
            <w:tcW w:w="6493" w:type="dxa"/>
          </w:tcPr>
          <w:p w14:paraId="742E9B5A" w14:textId="77777777" w:rsidR="00FD4E1E" w:rsidRPr="00B37D68" w:rsidRDefault="001E5254" w:rsidP="00300D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nalyze problems and use stated mathematical assumptions, definitions, and established results in construction arguments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0AC53B" w14:textId="77777777" w:rsidR="00FD4E1E" w:rsidRPr="00B37D68" w:rsidRDefault="001E5254" w:rsidP="00300D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ustify conclusions with mathematical ideas.</w:t>
            </w:r>
          </w:p>
          <w:p w14:paraId="273D33E3" w14:textId="77777777" w:rsidR="00FD4E1E" w:rsidRPr="00B37D68" w:rsidRDefault="001E5254" w:rsidP="00300D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isten to arguments of others and ask useful question to determine if an argument makes sense.</w:t>
            </w:r>
          </w:p>
          <w:p w14:paraId="71FC61EE" w14:textId="77777777" w:rsidR="00FD4E1E" w:rsidRPr="00B37D68" w:rsidRDefault="001E5254" w:rsidP="00300D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sk clarifying questions or suggest ideas to improve/revise the argument.</w:t>
            </w:r>
          </w:p>
          <w:p w14:paraId="2966ADEE" w14:textId="77777777" w:rsidR="00FD4E1E" w:rsidRDefault="001E5254" w:rsidP="00300D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 xml:space="preserve">ompare two arguments and determine correct or flawed logic. </w:t>
            </w:r>
          </w:p>
          <w:p w14:paraId="0CA23E75" w14:textId="77777777" w:rsidR="00E20C09" w:rsidRDefault="00E20C09" w:rsidP="00E20C09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5D8D3" w14:textId="77777777" w:rsidR="00E20C09" w:rsidRPr="00B37D68" w:rsidRDefault="00E20C09" w:rsidP="00E20C09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2ECF2" w14:textId="6D7075FB" w:rsidR="00B37D68" w:rsidRDefault="00B37D68"/>
    <w:tbl>
      <w:tblPr>
        <w:tblStyle w:val="TableGrid"/>
        <w:tblW w:w="0" w:type="auto"/>
        <w:tblLook w:val="04A0" w:firstRow="1" w:lastRow="0" w:firstColumn="1" w:lastColumn="0" w:noHBand="0" w:noVBand="1"/>
        <w:tblDescription w:val="Mathematically proficient students will do the following in column one. column two has bullet point lists for more detailed answers to column one."/>
      </w:tblPr>
      <w:tblGrid>
        <w:gridCol w:w="2858"/>
        <w:gridCol w:w="6492"/>
      </w:tblGrid>
      <w:tr w:rsidR="00E95AE2" w:rsidRPr="00B37D68" w14:paraId="1095AD7D" w14:textId="77777777" w:rsidTr="00E20C09">
        <w:trPr>
          <w:tblHeader/>
        </w:trPr>
        <w:tc>
          <w:tcPr>
            <w:tcW w:w="2858" w:type="dxa"/>
          </w:tcPr>
          <w:p w14:paraId="20E8D389" w14:textId="77777777" w:rsidR="00E95AE2" w:rsidRPr="002021C9" w:rsidRDefault="002021C9" w:rsidP="00E95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1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Mathematical Practice:</w:t>
            </w:r>
          </w:p>
        </w:tc>
        <w:tc>
          <w:tcPr>
            <w:tcW w:w="6492" w:type="dxa"/>
          </w:tcPr>
          <w:p w14:paraId="1F07FD86" w14:textId="77777777" w:rsidR="00E95AE2" w:rsidRPr="00B37D68" w:rsidRDefault="00E95AE2" w:rsidP="00E95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8">
              <w:rPr>
                <w:rFonts w:ascii="Times New Roman" w:hAnsi="Times New Roman" w:cs="Times New Roman"/>
                <w:b/>
                <w:sz w:val="24"/>
                <w:szCs w:val="24"/>
              </w:rPr>
              <w:t>Mathematically proficient students will:</w:t>
            </w:r>
          </w:p>
        </w:tc>
      </w:tr>
      <w:tr w:rsidR="00E20C09" w:rsidRPr="00B37D68" w14:paraId="5393CFBD" w14:textId="77777777" w:rsidTr="00E20C09">
        <w:tc>
          <w:tcPr>
            <w:tcW w:w="2858" w:type="dxa"/>
            <w:vAlign w:val="center"/>
          </w:tcPr>
          <w:p w14:paraId="4097D97B" w14:textId="3B4CD9F7" w:rsidR="00E20C09" w:rsidRPr="00D209D9" w:rsidRDefault="00E20C09" w:rsidP="00E20C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 with Mathematics </w:t>
            </w:r>
          </w:p>
        </w:tc>
        <w:tc>
          <w:tcPr>
            <w:tcW w:w="6492" w:type="dxa"/>
          </w:tcPr>
          <w:p w14:paraId="0E529CB2" w14:textId="77777777" w:rsidR="00E20C09" w:rsidRPr="00CD6BD8" w:rsidRDefault="00E20C09" w:rsidP="00E20C0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02C">
              <w:rPr>
                <w:rFonts w:ascii="Times New Roman" w:eastAsia="Times New Roman" w:hAnsi="Times New Roman" w:cs="Times New Roman"/>
                <w:sz w:val="24"/>
                <w:szCs w:val="24"/>
              </w:rPr>
              <w:t>Apply mathematics to solve problems arising in everyday life, society, and the workplace.</w:t>
            </w:r>
          </w:p>
          <w:p w14:paraId="1252027A" w14:textId="77777777" w:rsidR="00E20C09" w:rsidRPr="00CD6BD8" w:rsidRDefault="00E20C09" w:rsidP="00E20C0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02C">
              <w:rPr>
                <w:rFonts w:ascii="Times New Roman" w:eastAsia="Times New Roman" w:hAnsi="Times New Roman" w:cs="Times New Roman"/>
                <w:sz w:val="24"/>
                <w:szCs w:val="24"/>
              </w:rPr>
              <w:t>Translate real-world scenarios into mathematical representations and</w:t>
            </w:r>
            <w:r w:rsidRPr="00CD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reflect on whether</w:t>
            </w:r>
            <w:r w:rsidRPr="00146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results in </w:t>
            </w:r>
            <w:r w:rsidRPr="00CD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sense in that </w:t>
            </w:r>
            <w:r w:rsidRPr="0014602C">
              <w:rPr>
                <w:rFonts w:ascii="Times New Roman" w:eastAsia="Times New Roman" w:hAnsi="Times New Roman" w:cs="Times New Roman"/>
                <w:sz w:val="24"/>
                <w:szCs w:val="24"/>
              </w:rPr>
              <w:t>context.</w:t>
            </w:r>
          </w:p>
          <w:p w14:paraId="6F35C36E" w14:textId="77777777" w:rsidR="00E20C09" w:rsidRPr="0014602C" w:rsidRDefault="00E20C09" w:rsidP="00E20C0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02C">
              <w:rPr>
                <w:rFonts w:ascii="Times New Roman" w:eastAsia="Times New Roman" w:hAnsi="Times New Roman" w:cs="Times New Roman"/>
                <w:sz w:val="24"/>
                <w:szCs w:val="24"/>
              </w:rPr>
              <w:t>Use models to analyze relationships and draw conclusions</w:t>
            </w:r>
            <w:r w:rsidRPr="00CD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C974D3E" w14:textId="77777777" w:rsidR="00E20C09" w:rsidRPr="0014602C" w:rsidRDefault="00E20C09" w:rsidP="00E20C0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02C">
              <w:rPr>
                <w:rFonts w:ascii="Times New Roman" w:eastAsia="Times New Roman" w:hAnsi="Times New Roman" w:cs="Times New Roman"/>
                <w:sz w:val="24"/>
                <w:szCs w:val="24"/>
              </w:rPr>
              <w:t>Evaluate the effectiveness of a model and refine it when necessary to better reflect the situation.</w:t>
            </w:r>
          </w:p>
          <w:p w14:paraId="4CF1DDF0" w14:textId="77777777" w:rsidR="00E20C09" w:rsidRDefault="00E20C09" w:rsidP="008B554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</w:t>
            </w:r>
            <w:r w:rsidRPr="0014602C">
              <w:rPr>
                <w:rFonts w:ascii="Times New Roman" w:eastAsia="Times New Roman" w:hAnsi="Times New Roman" w:cs="Times New Roman"/>
                <w:sz w:val="24"/>
                <w:szCs w:val="24"/>
              </w:rPr>
              <w:t>assumptions and approximations to simplify complex situations</w:t>
            </w:r>
            <w:r w:rsidRPr="00CD6BD8">
              <w:rPr>
                <w:rFonts w:ascii="Times New Roman" w:eastAsia="Times New Roman" w:hAnsi="Times New Roman" w:cs="Times New Roman"/>
                <w:sz w:val="24"/>
                <w:szCs w:val="24"/>
              </w:rPr>
              <w:t>, realizing that revisions may be needed later</w:t>
            </w:r>
            <w:r w:rsidR="008B55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7F1D4D" w14:textId="4629D938" w:rsidR="008B554F" w:rsidRPr="008B554F" w:rsidRDefault="008B554F" w:rsidP="008B554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02C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important quantities in a practical situation and map their relationships using diagrams, graphs,</w:t>
            </w:r>
            <w:r w:rsidRPr="00CD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two-way</w:t>
            </w:r>
            <w:r w:rsidRPr="00146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tables, formulas, or equations.</w:t>
            </w:r>
          </w:p>
        </w:tc>
      </w:tr>
      <w:tr w:rsidR="00E95AE2" w:rsidRPr="00B37D68" w14:paraId="45310D95" w14:textId="77777777" w:rsidTr="00E20C09">
        <w:tc>
          <w:tcPr>
            <w:tcW w:w="2858" w:type="dxa"/>
            <w:vAlign w:val="center"/>
          </w:tcPr>
          <w:p w14:paraId="592D438A" w14:textId="77777777" w:rsidR="00E95AE2" w:rsidRPr="00D209D9" w:rsidRDefault="00E95AE2" w:rsidP="00E95A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Use appropriate tools strategically.</w:t>
            </w:r>
          </w:p>
        </w:tc>
        <w:tc>
          <w:tcPr>
            <w:tcW w:w="6492" w:type="dxa"/>
          </w:tcPr>
          <w:p w14:paraId="3884E8A3" w14:textId="77777777" w:rsidR="00E95AE2" w:rsidRPr="00B37D68" w:rsidRDefault="001E5254" w:rsidP="00E95AE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se available tools recognizing the strengths and limitations of each.</w:t>
            </w:r>
          </w:p>
          <w:p w14:paraId="5DDD9772" w14:textId="77777777" w:rsidR="00E95AE2" w:rsidRPr="00B37D68" w:rsidRDefault="001E5254" w:rsidP="00E95AE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se estimation and other mathematical knowledge to detect possible errors.</w:t>
            </w:r>
          </w:p>
          <w:p w14:paraId="1907CF47" w14:textId="77777777" w:rsidR="00E95AE2" w:rsidRPr="00B37D68" w:rsidRDefault="001E5254" w:rsidP="00E95AE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dentify relevant external mathematical resources to pose and solve problems.</w:t>
            </w:r>
          </w:p>
          <w:p w14:paraId="5BA7889E" w14:textId="77777777" w:rsidR="00E95AE2" w:rsidRPr="00B37D68" w:rsidRDefault="001E5254" w:rsidP="00E95AE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 xml:space="preserve">se technological tools to deepen their understanding of mathematics. </w:t>
            </w:r>
          </w:p>
        </w:tc>
      </w:tr>
      <w:tr w:rsidR="00E95AE2" w:rsidRPr="00B37D68" w14:paraId="3CC75DA6" w14:textId="77777777" w:rsidTr="00E20C09">
        <w:tc>
          <w:tcPr>
            <w:tcW w:w="2858" w:type="dxa"/>
            <w:vAlign w:val="center"/>
          </w:tcPr>
          <w:p w14:paraId="05E2F475" w14:textId="77777777" w:rsidR="00E95AE2" w:rsidRPr="00D209D9" w:rsidRDefault="00E95AE2" w:rsidP="00E95A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Attend to precision.</w:t>
            </w:r>
          </w:p>
        </w:tc>
        <w:tc>
          <w:tcPr>
            <w:tcW w:w="6492" w:type="dxa"/>
          </w:tcPr>
          <w:p w14:paraId="6EC8F27C" w14:textId="77777777" w:rsidR="00E95AE2" w:rsidRPr="00B37D68" w:rsidRDefault="001E5254" w:rsidP="00E95AE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ommunicate precisely with others and try to use clear mathematical language when discussing their reasoning.</w:t>
            </w:r>
          </w:p>
          <w:p w14:paraId="2E0B71EA" w14:textId="77777777" w:rsidR="00E95AE2" w:rsidRPr="00B37D68" w:rsidRDefault="001E5254" w:rsidP="00E95AE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nderstand meanings of symbols used in mathematics and can label quantities appropriately.</w:t>
            </w:r>
          </w:p>
          <w:p w14:paraId="081DE305" w14:textId="77777777" w:rsidR="00E95AE2" w:rsidRPr="00B37D68" w:rsidRDefault="001E5254" w:rsidP="00E95AE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xpress numerical answers with a degree of precision appropriate for the problem context.</w:t>
            </w:r>
          </w:p>
          <w:p w14:paraId="7D9AF574" w14:textId="77777777" w:rsidR="00E95AE2" w:rsidRPr="00B37D68" w:rsidRDefault="001E5254" w:rsidP="00E95AE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alculate efficiently and accurately.</w:t>
            </w:r>
          </w:p>
        </w:tc>
      </w:tr>
      <w:tr w:rsidR="00E95AE2" w:rsidRPr="00B37D68" w14:paraId="16F87303" w14:textId="77777777" w:rsidTr="00E20C09">
        <w:tc>
          <w:tcPr>
            <w:tcW w:w="2858" w:type="dxa"/>
            <w:vAlign w:val="center"/>
          </w:tcPr>
          <w:p w14:paraId="4760828B" w14:textId="77777777" w:rsidR="00E95AE2" w:rsidRPr="00D209D9" w:rsidRDefault="00E95AE2" w:rsidP="00E95A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Look for and make use of structure.</w:t>
            </w:r>
          </w:p>
        </w:tc>
        <w:tc>
          <w:tcPr>
            <w:tcW w:w="6492" w:type="dxa"/>
          </w:tcPr>
          <w:p w14:paraId="5C7CF525" w14:textId="77777777" w:rsidR="00E95AE2" w:rsidRPr="00B37D68" w:rsidRDefault="00E95AE2" w:rsidP="00E95AE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2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7D68">
              <w:rPr>
                <w:rFonts w:ascii="Times New Roman" w:hAnsi="Times New Roman" w:cs="Times New Roman"/>
                <w:sz w:val="24"/>
                <w:szCs w:val="24"/>
              </w:rPr>
              <w:t>pply general mathematical rules to specific situations.</w:t>
            </w:r>
          </w:p>
          <w:p w14:paraId="40D586CD" w14:textId="77777777" w:rsidR="00E95AE2" w:rsidRPr="00B37D68" w:rsidRDefault="001E5254" w:rsidP="00E95AE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ook for overall structure and patterns in mathematics.</w:t>
            </w:r>
          </w:p>
          <w:p w14:paraId="5AA131B3" w14:textId="77777777" w:rsidR="00E95AE2" w:rsidRPr="00B37D68" w:rsidRDefault="001E5254" w:rsidP="00E95AE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ee complicated things as a single object or as being composed of several objects.</w:t>
            </w:r>
          </w:p>
          <w:p w14:paraId="74FC87F3" w14:textId="77777777" w:rsidR="00E95AE2" w:rsidRPr="00B37D68" w:rsidRDefault="001E5254" w:rsidP="00E95AE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e able to look at problems from a different perspective.</w:t>
            </w:r>
          </w:p>
        </w:tc>
      </w:tr>
      <w:tr w:rsidR="00E95AE2" w:rsidRPr="00B37D68" w14:paraId="0991320D" w14:textId="77777777" w:rsidTr="00E20C09">
        <w:tc>
          <w:tcPr>
            <w:tcW w:w="2858" w:type="dxa"/>
            <w:vAlign w:val="center"/>
          </w:tcPr>
          <w:p w14:paraId="5460E5C6" w14:textId="77777777" w:rsidR="00E95AE2" w:rsidRPr="00D209D9" w:rsidRDefault="00E95AE2" w:rsidP="00E95A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Look for and express regularity in repeated reasoning</w:t>
            </w:r>
          </w:p>
        </w:tc>
        <w:tc>
          <w:tcPr>
            <w:tcW w:w="6492" w:type="dxa"/>
          </w:tcPr>
          <w:p w14:paraId="245BB2CD" w14:textId="77777777" w:rsidR="00E95AE2" w:rsidRPr="00B37D68" w:rsidRDefault="001E5254" w:rsidP="00E95AE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ee repeated calculations and look for generalizations and shortcuts.</w:t>
            </w:r>
          </w:p>
          <w:p w14:paraId="6CE71C17" w14:textId="77777777" w:rsidR="00E95AE2" w:rsidRPr="00B37D68" w:rsidRDefault="001E5254" w:rsidP="00E95AE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ee the overall process of the problem and still attend to details.</w:t>
            </w:r>
          </w:p>
          <w:p w14:paraId="792D9257" w14:textId="77777777" w:rsidR="00E95AE2" w:rsidRPr="00B37D68" w:rsidRDefault="001E5254" w:rsidP="00E95AE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nderstand the broader application of patterns and see the structure in similar situations.</w:t>
            </w:r>
          </w:p>
          <w:p w14:paraId="64541AB3" w14:textId="77777777" w:rsidR="00E95AE2" w:rsidRPr="00B37D68" w:rsidRDefault="001E5254" w:rsidP="00E95AE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 xml:space="preserve">ontinually evaluate the reasonableness of their intermediate results. </w:t>
            </w:r>
          </w:p>
        </w:tc>
      </w:tr>
    </w:tbl>
    <w:p w14:paraId="2239DB37" w14:textId="77777777" w:rsidR="00DD3C62" w:rsidRDefault="00DD3C62"/>
    <w:sectPr w:rsidR="00DD3C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592D" w14:textId="77777777" w:rsidR="00E16888" w:rsidRDefault="00E16888" w:rsidP="00D209D9">
      <w:pPr>
        <w:spacing w:after="0" w:line="240" w:lineRule="auto"/>
      </w:pPr>
      <w:r>
        <w:separator/>
      </w:r>
    </w:p>
  </w:endnote>
  <w:endnote w:type="continuationSeparator" w:id="0">
    <w:p w14:paraId="5A20C3FF" w14:textId="77777777" w:rsidR="00E16888" w:rsidRDefault="00E16888" w:rsidP="00D2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9E8C" w14:textId="77777777" w:rsidR="00D209D9" w:rsidRPr="00D209D9" w:rsidRDefault="00D209D9">
    <w:pPr>
      <w:pStyle w:val="Footer"/>
      <w:rPr>
        <w:rFonts w:ascii="Times New Roman" w:hAnsi="Times New Roman" w:cs="Times New Roman"/>
      </w:rPr>
    </w:pPr>
    <w:r w:rsidRPr="00D209D9">
      <w:rPr>
        <w:rFonts w:ascii="Times New Roman" w:hAnsi="Times New Roman" w:cs="Times New Roman"/>
      </w:rPr>
      <w:t>Alaska Department of Education &amp; Early Development</w:t>
    </w:r>
  </w:p>
  <w:p w14:paraId="0B434591" w14:textId="77777777" w:rsidR="00D209D9" w:rsidRDefault="00D2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6903" w14:textId="77777777" w:rsidR="00E16888" w:rsidRDefault="00E16888" w:rsidP="00D209D9">
      <w:pPr>
        <w:spacing w:after="0" w:line="240" w:lineRule="auto"/>
      </w:pPr>
      <w:r>
        <w:separator/>
      </w:r>
    </w:p>
  </w:footnote>
  <w:footnote w:type="continuationSeparator" w:id="0">
    <w:p w14:paraId="3D0D7DCF" w14:textId="77777777" w:rsidR="00E16888" w:rsidRDefault="00E16888" w:rsidP="00D20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331"/>
    <w:multiLevelType w:val="hybridMultilevel"/>
    <w:tmpl w:val="008A1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E354C"/>
    <w:multiLevelType w:val="hybridMultilevel"/>
    <w:tmpl w:val="D9423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400A0"/>
    <w:multiLevelType w:val="hybridMultilevel"/>
    <w:tmpl w:val="40DEE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329E5"/>
    <w:multiLevelType w:val="hybridMultilevel"/>
    <w:tmpl w:val="BC884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4E69E8"/>
    <w:multiLevelType w:val="hybridMultilevel"/>
    <w:tmpl w:val="65CA7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B7527"/>
    <w:multiLevelType w:val="hybridMultilevel"/>
    <w:tmpl w:val="3D24E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2A473F"/>
    <w:multiLevelType w:val="hybridMultilevel"/>
    <w:tmpl w:val="06820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DD4440"/>
    <w:multiLevelType w:val="hybridMultilevel"/>
    <w:tmpl w:val="163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B4B35"/>
    <w:multiLevelType w:val="hybridMultilevel"/>
    <w:tmpl w:val="318E5F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C114F0"/>
    <w:multiLevelType w:val="multilevel"/>
    <w:tmpl w:val="DCBC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862C9"/>
    <w:multiLevelType w:val="hybridMultilevel"/>
    <w:tmpl w:val="18E21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F12910"/>
    <w:multiLevelType w:val="hybridMultilevel"/>
    <w:tmpl w:val="01D22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9703546">
    <w:abstractNumId w:val="8"/>
  </w:num>
  <w:num w:numId="2" w16cid:durableId="528645931">
    <w:abstractNumId w:val="10"/>
  </w:num>
  <w:num w:numId="3" w16cid:durableId="1259371374">
    <w:abstractNumId w:val="0"/>
  </w:num>
  <w:num w:numId="4" w16cid:durableId="2106463885">
    <w:abstractNumId w:val="11"/>
  </w:num>
  <w:num w:numId="5" w16cid:durableId="18549986">
    <w:abstractNumId w:val="5"/>
  </w:num>
  <w:num w:numId="6" w16cid:durableId="117379339">
    <w:abstractNumId w:val="1"/>
  </w:num>
  <w:num w:numId="7" w16cid:durableId="1204637023">
    <w:abstractNumId w:val="2"/>
  </w:num>
  <w:num w:numId="8" w16cid:durableId="1874925689">
    <w:abstractNumId w:val="6"/>
  </w:num>
  <w:num w:numId="9" w16cid:durableId="1784958827">
    <w:abstractNumId w:val="7"/>
  </w:num>
  <w:num w:numId="10" w16cid:durableId="726026417">
    <w:abstractNumId w:val="3"/>
  </w:num>
  <w:num w:numId="11" w16cid:durableId="272635189">
    <w:abstractNumId w:val="4"/>
  </w:num>
  <w:num w:numId="12" w16cid:durableId="697120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E0"/>
    <w:rsid w:val="001161DC"/>
    <w:rsid w:val="0014602C"/>
    <w:rsid w:val="001E5254"/>
    <w:rsid w:val="002021C9"/>
    <w:rsid w:val="002C15C2"/>
    <w:rsid w:val="002E3432"/>
    <w:rsid w:val="004237B3"/>
    <w:rsid w:val="0052570F"/>
    <w:rsid w:val="006C0624"/>
    <w:rsid w:val="008B554F"/>
    <w:rsid w:val="00B37D68"/>
    <w:rsid w:val="00B836B5"/>
    <w:rsid w:val="00BA7A41"/>
    <w:rsid w:val="00CD6BD8"/>
    <w:rsid w:val="00D209D9"/>
    <w:rsid w:val="00D50337"/>
    <w:rsid w:val="00D866CD"/>
    <w:rsid w:val="00DB6A69"/>
    <w:rsid w:val="00DD3C62"/>
    <w:rsid w:val="00E16888"/>
    <w:rsid w:val="00E20C09"/>
    <w:rsid w:val="00E30DE0"/>
    <w:rsid w:val="00E95AE2"/>
    <w:rsid w:val="00EA67F3"/>
    <w:rsid w:val="00F756E7"/>
    <w:rsid w:val="00FD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F3C57"/>
  <w15:docId w15:val="{2C25DDC0-6FEF-4859-ACD3-25D70ABA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D9"/>
  </w:style>
  <w:style w:type="paragraph" w:styleId="Footer">
    <w:name w:val="footer"/>
    <w:basedOn w:val="Normal"/>
    <w:link w:val="FooterChar"/>
    <w:uiPriority w:val="99"/>
    <w:unhideWhenUsed/>
    <w:rsid w:val="00D2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D9"/>
  </w:style>
  <w:style w:type="paragraph" w:styleId="BalloonText">
    <w:name w:val="Balloon Text"/>
    <w:basedOn w:val="Normal"/>
    <w:link w:val="BalloonTextChar"/>
    <w:uiPriority w:val="99"/>
    <w:semiHidden/>
    <w:unhideWhenUsed/>
    <w:rsid w:val="00D2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Education and Early Development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Riddle, Deborah A</dc:creator>
  <cp:lastModifiedBy>Waldern, Ryia N (EED)</cp:lastModifiedBy>
  <cp:revision>3</cp:revision>
  <cp:lastPrinted>2013-08-13T18:18:00Z</cp:lastPrinted>
  <dcterms:created xsi:type="dcterms:W3CDTF">2025-08-27T17:33:00Z</dcterms:created>
  <dcterms:modified xsi:type="dcterms:W3CDTF">2025-08-27T17:47:00Z</dcterms:modified>
</cp:coreProperties>
</file>